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A2" w:rsidRPr="009261A2" w:rsidRDefault="009261A2" w:rsidP="009261A2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r w:rsidRPr="009261A2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9261A2">
        <w:rPr>
          <w:rFonts w:ascii="Times New Roman" w:hAnsi="Times New Roman" w:cs="Times New Roman"/>
          <w:b/>
        </w:rPr>
        <w:br/>
      </w:r>
      <w:r w:rsidRPr="009261A2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9261A2" w:rsidRPr="009261A2" w:rsidRDefault="009261A2" w:rsidP="009261A2">
      <w:pPr>
        <w:spacing w:after="929"/>
        <w:ind w:right="20"/>
        <w:rPr>
          <w:rFonts w:ascii="Times New Roman" w:hAnsi="Times New Roman" w:cs="Times New Roman"/>
        </w:rPr>
      </w:pPr>
      <w:r w:rsidRPr="009261A2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тел. 8 (30144) 59-8-08                                                                                           Прибайкальский район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</w:t>
      </w:r>
      <w:proofErr w:type="gramStart"/>
      <w:r w:rsidRPr="009261A2">
        <w:rPr>
          <w:rFonts w:ascii="Times New Roman" w:hAnsi="Times New Roman" w:cs="Times New Roman"/>
          <w:b/>
          <w:bCs/>
        </w:rPr>
        <w:t>е</w:t>
      </w:r>
      <w:proofErr w:type="gramEnd"/>
      <w:r w:rsidRPr="009261A2">
        <w:rPr>
          <w:rFonts w:ascii="Times New Roman" w:hAnsi="Times New Roman" w:cs="Times New Roman"/>
          <w:b/>
          <w:bCs/>
        </w:rPr>
        <w:t>-</w:t>
      </w:r>
      <w:r w:rsidRPr="009261A2">
        <w:rPr>
          <w:rFonts w:ascii="Times New Roman" w:hAnsi="Times New Roman" w:cs="Times New Roman"/>
          <w:b/>
          <w:bCs/>
          <w:lang w:val="en-US"/>
        </w:rPr>
        <w:t>mail</w:t>
      </w:r>
      <w:r w:rsidRPr="009261A2">
        <w:rPr>
          <w:rFonts w:ascii="Times New Roman" w:hAnsi="Times New Roman" w:cs="Times New Roman"/>
          <w:b/>
          <w:bCs/>
        </w:rPr>
        <w:t>:</w:t>
      </w:r>
      <w:proofErr w:type="spellStart"/>
      <w:r w:rsidRPr="009261A2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9261A2">
        <w:rPr>
          <w:rFonts w:ascii="Times New Roman" w:hAnsi="Times New Roman" w:cs="Times New Roman"/>
          <w:b/>
          <w:bCs/>
        </w:rPr>
        <w:t>2015@</w:t>
      </w:r>
      <w:proofErr w:type="spellStart"/>
      <w:r w:rsidRPr="009261A2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9261A2">
        <w:rPr>
          <w:rFonts w:ascii="Times New Roman" w:hAnsi="Times New Roman" w:cs="Times New Roman"/>
          <w:b/>
          <w:bCs/>
        </w:rPr>
        <w:t>.</w:t>
      </w:r>
      <w:proofErr w:type="spellStart"/>
      <w:r w:rsidRPr="009261A2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9261A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9261A2">
        <w:rPr>
          <w:rFonts w:ascii="Times New Roman" w:hAnsi="Times New Roman" w:cs="Times New Roman"/>
          <w:b/>
          <w:bCs/>
          <w:u w:val="single"/>
        </w:rPr>
        <w:t>с. Югово, ул. 40 лет Победы,61___________</w:t>
      </w:r>
      <w:r>
        <w:rPr>
          <w:rFonts w:ascii="Times New Roman" w:hAnsi="Times New Roman" w:cs="Times New Roman"/>
          <w:b/>
          <w:bCs/>
          <w:u w:val="single"/>
        </w:rPr>
        <w:t>_____</w:t>
      </w:r>
      <w:r w:rsidRPr="009261A2">
        <w:rPr>
          <w:rFonts w:ascii="Times New Roman" w:hAnsi="Times New Roman" w:cs="Times New Roman"/>
          <w:b/>
          <w:bCs/>
          <w:u w:val="single"/>
        </w:rPr>
        <w:t xml:space="preserve">__________________________________ </w:t>
      </w:r>
      <w:r w:rsidRPr="009261A2">
        <w:rPr>
          <w:rFonts w:ascii="Times New Roman" w:hAnsi="Times New Roman" w:cs="Times New Roman"/>
        </w:rPr>
        <w:t xml:space="preserve">    </w:t>
      </w:r>
    </w:p>
    <w:p w:rsidR="009261A2" w:rsidRPr="009261A2" w:rsidRDefault="009261A2" w:rsidP="009261A2">
      <w:pPr>
        <w:tabs>
          <w:tab w:val="left" w:pos="7651"/>
        </w:tabs>
        <w:rPr>
          <w:rFonts w:ascii="Times New Roman" w:hAnsi="Times New Roman" w:cs="Times New Roman"/>
        </w:rPr>
      </w:pPr>
      <w:r w:rsidRPr="009261A2">
        <w:rPr>
          <w:rFonts w:ascii="Times New Roman" w:hAnsi="Times New Roman" w:cs="Times New Roman"/>
        </w:rPr>
        <w:t>Согласовано</w:t>
      </w:r>
      <w:proofErr w:type="gramStart"/>
      <w:r w:rsidRPr="009261A2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9261A2">
        <w:rPr>
          <w:rFonts w:ascii="Times New Roman" w:hAnsi="Times New Roman" w:cs="Times New Roman"/>
        </w:rPr>
        <w:t>тверждаю:</w:t>
      </w:r>
    </w:p>
    <w:p w:rsidR="009261A2" w:rsidRPr="009261A2" w:rsidRDefault="009261A2" w:rsidP="009261A2">
      <w:pPr>
        <w:tabs>
          <w:tab w:val="left" w:pos="7056"/>
        </w:tabs>
        <w:rPr>
          <w:rFonts w:ascii="Times New Roman" w:hAnsi="Times New Roman" w:cs="Times New Roman"/>
        </w:rPr>
      </w:pPr>
      <w:r w:rsidRPr="009261A2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9261A2" w:rsidRPr="009261A2" w:rsidRDefault="009261A2" w:rsidP="009261A2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9261A2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9261A2" w:rsidRPr="009261A2" w:rsidRDefault="009261A2" w:rsidP="009261A2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9261A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</w:t>
      </w:r>
      <w:r w:rsidRPr="009261A2">
        <w:rPr>
          <w:rFonts w:ascii="Times New Roman" w:hAnsi="Times New Roman" w:cs="Times New Roman"/>
        </w:rPr>
        <w:t>А.В. Воронина</w:t>
      </w:r>
    </w:p>
    <w:p w:rsidR="009261A2" w:rsidRPr="009261A2" w:rsidRDefault="009261A2" w:rsidP="009261A2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9261A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9261A2">
        <w:rPr>
          <w:rFonts w:ascii="Times New Roman" w:hAnsi="Times New Roman" w:cs="Times New Roman"/>
        </w:rPr>
        <w:fldChar w:fldCharType="begin"/>
      </w:r>
      <w:r w:rsidRPr="009261A2">
        <w:rPr>
          <w:rFonts w:ascii="Times New Roman" w:hAnsi="Times New Roman" w:cs="Times New Roman"/>
        </w:rPr>
        <w:instrText xml:space="preserve"> TOC \o "1-5" \h \z </w:instrText>
      </w:r>
      <w:r w:rsidRPr="009261A2">
        <w:rPr>
          <w:rFonts w:ascii="Times New Roman" w:hAnsi="Times New Roman" w:cs="Times New Roman"/>
        </w:rPr>
        <w:fldChar w:fldCharType="separate"/>
      </w:r>
      <w:r w:rsidRPr="009261A2">
        <w:rPr>
          <w:rFonts w:ascii="Times New Roman" w:hAnsi="Times New Roman" w:cs="Times New Roman"/>
        </w:rPr>
        <w:t>"__"_________20___г.</w:t>
      </w:r>
    </w:p>
    <w:p w:rsidR="009261A2" w:rsidRPr="009261A2" w:rsidRDefault="009261A2" w:rsidP="009261A2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9261A2">
        <w:rPr>
          <w:rFonts w:ascii="Times New Roman" w:hAnsi="Times New Roman" w:cs="Times New Roman"/>
        </w:rPr>
        <w:t>Введена</w:t>
      </w:r>
      <w:proofErr w:type="gramEnd"/>
      <w:r w:rsidRPr="009261A2">
        <w:rPr>
          <w:rFonts w:ascii="Times New Roman" w:hAnsi="Times New Roman" w:cs="Times New Roman"/>
        </w:rPr>
        <w:t xml:space="preserve"> в действие "</w:t>
      </w:r>
      <w:r w:rsidRPr="009261A2">
        <w:rPr>
          <w:rFonts w:ascii="Times New Roman" w:hAnsi="Times New Roman" w:cs="Times New Roman"/>
          <w:u w:val="single"/>
        </w:rPr>
        <w:t>__</w:t>
      </w:r>
      <w:r w:rsidRPr="009261A2">
        <w:rPr>
          <w:rFonts w:ascii="Times New Roman" w:hAnsi="Times New Roman" w:cs="Times New Roman"/>
        </w:rPr>
        <w:t>"</w:t>
      </w:r>
      <w:r w:rsidRPr="009261A2">
        <w:rPr>
          <w:rFonts w:ascii="Times New Roman" w:hAnsi="Times New Roman" w:cs="Times New Roman"/>
          <w:u w:val="single"/>
        </w:rPr>
        <w:t>___</w:t>
      </w:r>
      <w:r w:rsidRPr="009261A2">
        <w:rPr>
          <w:rFonts w:ascii="Times New Roman" w:hAnsi="Times New Roman" w:cs="Times New Roman"/>
          <w:u w:val="single"/>
        </w:rPr>
        <w:tab/>
      </w:r>
      <w:r w:rsidRPr="009261A2">
        <w:rPr>
          <w:rFonts w:ascii="Times New Roman" w:hAnsi="Times New Roman" w:cs="Times New Roman"/>
        </w:rPr>
        <w:t>20</w:t>
      </w:r>
      <w:r w:rsidRPr="009261A2">
        <w:rPr>
          <w:rFonts w:ascii="Times New Roman" w:hAnsi="Times New Roman" w:cs="Times New Roman"/>
          <w:u w:val="single"/>
        </w:rPr>
        <w:tab/>
      </w:r>
      <w:r w:rsidRPr="009261A2">
        <w:rPr>
          <w:rFonts w:ascii="Times New Roman" w:hAnsi="Times New Roman" w:cs="Times New Roman"/>
        </w:rPr>
        <w:t>г.</w:t>
      </w:r>
    </w:p>
    <w:p w:rsidR="00F1318E" w:rsidRDefault="009261A2" w:rsidP="009261A2">
      <w:pPr>
        <w:pStyle w:val="a5"/>
        <w:shd w:val="clear" w:color="auto" w:fill="auto"/>
        <w:tabs>
          <w:tab w:val="left" w:leader="underscore" w:pos="1690"/>
          <w:tab w:val="left" w:leader="underscore" w:pos="3218"/>
          <w:tab w:val="left" w:leader="underscore" w:pos="3670"/>
        </w:tabs>
        <w:spacing w:after="1087" w:line="240" w:lineRule="exact"/>
      </w:pPr>
      <w:r w:rsidRPr="009261A2">
        <w:rPr>
          <w:rFonts w:eastAsia="Arial Unicode MS"/>
        </w:rPr>
        <w:t>Приказ № ___от "___"__________   20__г.</w:t>
      </w: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  <w:bookmarkStart w:id="0" w:name="_GoBack"/>
      <w:bookmarkEnd w:id="0"/>
    </w:p>
    <w:p w:rsidR="00F1318E" w:rsidRDefault="008C1D2E">
      <w:pPr>
        <w:pStyle w:val="40"/>
        <w:shd w:val="clear" w:color="auto" w:fill="auto"/>
        <w:spacing w:before="0" w:after="279"/>
      </w:pPr>
      <w:r>
        <w:rPr>
          <w:rStyle w:val="41"/>
          <w:b/>
          <w:bCs/>
        </w:rPr>
        <w:t>ИНСТРУКЦИЯ</w:t>
      </w:r>
      <w:r>
        <w:rPr>
          <w:rStyle w:val="41"/>
          <w:b/>
          <w:bCs/>
        </w:rPr>
        <w:br/>
        <w:t>по охране труда</w:t>
      </w:r>
      <w:r>
        <w:rPr>
          <w:rStyle w:val="41"/>
          <w:b/>
          <w:bCs/>
        </w:rPr>
        <w:br/>
        <w:t>для кухонного рабочего</w:t>
      </w:r>
      <w:r>
        <w:rPr>
          <w:rStyle w:val="41"/>
          <w:b/>
          <w:bCs/>
        </w:rPr>
        <w:br/>
        <w:t>ИОТ №10</w:t>
      </w:r>
    </w:p>
    <w:p w:rsidR="00F1318E" w:rsidRDefault="008C1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left="740"/>
        <w:jc w:val="both"/>
      </w:pPr>
      <w:bookmarkStart w:id="1" w:name="bookmark1"/>
      <w:r>
        <w:rPr>
          <w:rStyle w:val="11"/>
          <w:b/>
          <w:bCs/>
        </w:rPr>
        <w:t>Общие требования по охране труда</w:t>
      </w:r>
      <w:bookmarkEnd w:id="1"/>
    </w:p>
    <w:p w:rsidR="00F1318E" w:rsidRDefault="008C1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bookmarkStart w:id="2" w:name="bookmark2"/>
      <w:r>
        <w:rPr>
          <w:rStyle w:val="11"/>
          <w:b/>
          <w:bCs/>
        </w:rPr>
        <w:t>Требования по охране труда перед началом работы</w:t>
      </w:r>
      <w:bookmarkEnd w:id="2"/>
    </w:p>
    <w:p w:rsidR="00F1318E" w:rsidRDefault="008C1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bookmarkStart w:id="3" w:name="bookmark3"/>
      <w:r>
        <w:rPr>
          <w:rStyle w:val="11"/>
          <w:b/>
          <w:bCs/>
        </w:rPr>
        <w:t>Требования по охране труда во время работы</w:t>
      </w:r>
      <w:bookmarkEnd w:id="3"/>
    </w:p>
    <w:p w:rsidR="00F1318E" w:rsidRDefault="008C1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bookmarkStart w:id="4" w:name="bookmark4"/>
      <w:r>
        <w:rPr>
          <w:rStyle w:val="11"/>
          <w:b/>
          <w:bCs/>
        </w:rPr>
        <w:t>Требования по охране труда в аварийных ситуациях</w:t>
      </w:r>
      <w:bookmarkEnd w:id="4"/>
    </w:p>
    <w:p w:rsidR="00F1318E" w:rsidRDefault="008C1D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780" w:line="274" w:lineRule="exact"/>
        <w:ind w:left="740"/>
        <w:jc w:val="both"/>
      </w:pPr>
      <w:bookmarkStart w:id="5" w:name="bookmark5"/>
      <w:r>
        <w:rPr>
          <w:rStyle w:val="11"/>
          <w:b/>
          <w:bCs/>
        </w:rPr>
        <w:t>Требование по охране труда по окончании работы</w:t>
      </w:r>
      <w:bookmarkEnd w:id="5"/>
    </w:p>
    <w:p w:rsidR="00F1318E" w:rsidRDefault="008C1D2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9"/>
        </w:tabs>
        <w:spacing w:line="274" w:lineRule="exact"/>
        <w:ind w:left="3080"/>
        <w:jc w:val="both"/>
      </w:pPr>
      <w:bookmarkStart w:id="6" w:name="bookmark6"/>
      <w:r>
        <w:rPr>
          <w:rStyle w:val="11"/>
          <w:b/>
          <w:bCs/>
        </w:rPr>
        <w:t>Общие требования охраны труда</w:t>
      </w:r>
      <w:bookmarkEnd w:id="6"/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 xml:space="preserve">К самостоятельной работе кухонным рабочим допускаются лица в возрасте не моложе 18 лет, прошедшие инструктаж и проверку знаний по </w:t>
      </w:r>
      <w:r>
        <w:rPr>
          <w:rStyle w:val="21"/>
        </w:rPr>
        <w:t>охране труда, медицинский осмотр и не имеющие противопоказаний по состоянию здоровья.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98"/>
        </w:tabs>
        <w:spacing w:before="0"/>
        <w:ind w:firstLine="620"/>
      </w:pPr>
      <w:r>
        <w:rPr>
          <w:rStyle w:val="21"/>
        </w:rPr>
        <w:t>Кухонный рабочий обязан соблюдать правила внутреннего трудового распорядка, установленные режимы труда и отдыха.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>При работе кухонным рабочим возможно воздействие следующи</w:t>
      </w:r>
      <w:r>
        <w:rPr>
          <w:rStyle w:val="21"/>
        </w:rPr>
        <w:t>х опасных и вредных производственных факторов:</w:t>
      </w:r>
    </w:p>
    <w:p w:rsidR="00F1318E" w:rsidRDefault="008C1D2E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before="0"/>
        <w:ind w:firstLine="620"/>
      </w:pPr>
      <w:r>
        <w:rPr>
          <w:rStyle w:val="21"/>
        </w:rPr>
        <w:t>травмы при падении на влажном и скользком полу;</w:t>
      </w:r>
    </w:p>
    <w:p w:rsidR="00F1318E" w:rsidRDefault="008C1D2E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before="0"/>
        <w:ind w:firstLine="620"/>
      </w:pPr>
      <w:r>
        <w:rPr>
          <w:rStyle w:val="21"/>
        </w:rPr>
        <w:t>переноска тяжестей сверх предельно допустимых норм;</w:t>
      </w:r>
    </w:p>
    <w:p w:rsidR="00F1318E" w:rsidRDefault="008C1D2E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before="0"/>
        <w:ind w:firstLine="620"/>
      </w:pPr>
      <w:r>
        <w:rPr>
          <w:rStyle w:val="21"/>
        </w:rPr>
        <w:t>порезы рук при мытье посуды, имеющей трещины и сколы;</w:t>
      </w:r>
    </w:p>
    <w:p w:rsidR="00F1318E" w:rsidRDefault="008C1D2E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/>
        <w:ind w:firstLine="620"/>
      </w:pPr>
      <w:r>
        <w:rPr>
          <w:rStyle w:val="21"/>
        </w:rPr>
        <w:t>химические ожоги при работе с использованием моющих и д</w:t>
      </w:r>
      <w:r>
        <w:rPr>
          <w:rStyle w:val="21"/>
        </w:rPr>
        <w:t>езинфицирующих средств без резиновых перчаток;</w:t>
      </w:r>
    </w:p>
    <w:p w:rsidR="00F1318E" w:rsidRDefault="008C1D2E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/>
        <w:ind w:firstLine="620"/>
      </w:pPr>
      <w:r>
        <w:rPr>
          <w:rStyle w:val="21"/>
        </w:rPr>
        <w:t>травмы рук при неаккуратном вскрытии деревянной, металлической или стеклянной тары.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 xml:space="preserve">При работе кухонным рабочим должна использоваться следующая спецодежда, </w:t>
      </w:r>
      <w:proofErr w:type="spellStart"/>
      <w:r>
        <w:rPr>
          <w:rStyle w:val="21"/>
        </w:rPr>
        <w:t>спецобувь</w:t>
      </w:r>
      <w:proofErr w:type="spellEnd"/>
      <w:r>
        <w:rPr>
          <w:rStyle w:val="21"/>
        </w:rPr>
        <w:t xml:space="preserve"> и другие средства индивидуальной защиты: ха</w:t>
      </w:r>
      <w:r>
        <w:rPr>
          <w:rStyle w:val="21"/>
        </w:rPr>
        <w:t xml:space="preserve">лат хлопчатобумажный, рукавицы комбинированные, фартук клеенчатый с нагрудником, сапоги резиновые, перчатки </w:t>
      </w:r>
      <w:r>
        <w:rPr>
          <w:rStyle w:val="21"/>
        </w:rPr>
        <w:lastRenderedPageBreak/>
        <w:t>резиновые.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 xml:space="preserve">На пищеблоке должна быть </w:t>
      </w:r>
      <w:proofErr w:type="spellStart"/>
      <w:r>
        <w:rPr>
          <w:rStyle w:val="21"/>
        </w:rPr>
        <w:t>медаптечка</w:t>
      </w:r>
      <w:proofErr w:type="spellEnd"/>
      <w:r>
        <w:rPr>
          <w:rStyle w:val="21"/>
        </w:rPr>
        <w:t xml:space="preserve"> с набором необходимых медикаментов и перевязочных сре</w:t>
      </w:r>
      <w:proofErr w:type="gramStart"/>
      <w:r>
        <w:rPr>
          <w:rStyle w:val="21"/>
        </w:rPr>
        <w:t>дств дл</w:t>
      </w:r>
      <w:proofErr w:type="gramEnd"/>
      <w:r>
        <w:rPr>
          <w:rStyle w:val="21"/>
        </w:rPr>
        <w:t>я оказания первой помощи при травмах.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>При</w:t>
      </w:r>
      <w:r>
        <w:rPr>
          <w:rStyle w:val="21"/>
        </w:rPr>
        <w:t xml:space="preserve"> работе кухонным рабочим соблюдать правила пожарной безопасности, знать места расположения первичных средств пожаротушения и направления эвакуации при пожаре. На пищеблоке должен быть огнетушитель.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>При несчастном случае пострадавший или очевидец несчастног</w:t>
      </w:r>
      <w:r>
        <w:rPr>
          <w:rStyle w:val="21"/>
        </w:rPr>
        <w:t>о случая обязан немедленно сообщить администрации учреждения.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 xml:space="preserve">В процессе работы соблюдать правила ношения спецодежды, </w:t>
      </w:r>
      <w:proofErr w:type="spellStart"/>
      <w:r>
        <w:rPr>
          <w:rStyle w:val="21"/>
        </w:rPr>
        <w:t>спецобуви</w:t>
      </w:r>
      <w:proofErr w:type="spellEnd"/>
      <w:r>
        <w:rPr>
          <w:rStyle w:val="21"/>
        </w:rPr>
        <w:t xml:space="preserve"> и других средств индивидуальной защиты, правила личной гигиены, содержать в чистоте рабочее место.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 w:after="180"/>
        <w:ind w:firstLine="620"/>
      </w:pPr>
      <w:r>
        <w:rPr>
          <w:rStyle w:val="21"/>
        </w:rPr>
        <w:t xml:space="preserve">Лица, допустившие </w:t>
      </w:r>
      <w:r>
        <w:rPr>
          <w:rStyle w:val="21"/>
        </w:rPr>
        <w:t>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F1318E" w:rsidRDefault="008C1D2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63"/>
        </w:tabs>
        <w:spacing w:line="274" w:lineRule="exact"/>
        <w:ind w:left="2160"/>
        <w:jc w:val="both"/>
      </w:pPr>
      <w:bookmarkStart w:id="7" w:name="bookmark7"/>
      <w:r>
        <w:rPr>
          <w:rStyle w:val="11"/>
          <w:b/>
          <w:bCs/>
        </w:rPr>
        <w:t>Требования охраны труда перед началом работы</w:t>
      </w:r>
      <w:bookmarkEnd w:id="7"/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91"/>
        </w:tabs>
        <w:spacing w:before="0"/>
        <w:ind w:firstLine="620"/>
      </w:pPr>
      <w:r>
        <w:rPr>
          <w:rStyle w:val="21"/>
        </w:rPr>
        <w:t xml:space="preserve">Надеть спецодежду, </w:t>
      </w:r>
      <w:proofErr w:type="spellStart"/>
      <w:r>
        <w:rPr>
          <w:rStyle w:val="21"/>
        </w:rPr>
        <w:t>спецобувь</w:t>
      </w:r>
      <w:proofErr w:type="spellEnd"/>
      <w:r>
        <w:rPr>
          <w:rStyle w:val="21"/>
        </w:rPr>
        <w:t xml:space="preserve"> и другие средства индивидуальной защиты.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>Проверить наличие и надежность подсоединения защитного заземления к корпусам моечных ванн.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91"/>
        </w:tabs>
        <w:spacing w:before="0" w:after="180"/>
        <w:ind w:firstLine="620"/>
      </w:pPr>
      <w:r>
        <w:rPr>
          <w:rStyle w:val="21"/>
        </w:rPr>
        <w:t>Подготовить емкость с крышкой для сбора остатков п</w:t>
      </w:r>
      <w:r>
        <w:rPr>
          <w:rStyle w:val="21"/>
        </w:rPr>
        <w:t>ищи.</w:t>
      </w:r>
    </w:p>
    <w:p w:rsidR="00F1318E" w:rsidRDefault="008C1D2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803"/>
        </w:tabs>
        <w:spacing w:line="274" w:lineRule="exact"/>
        <w:ind w:left="2500"/>
        <w:jc w:val="both"/>
      </w:pPr>
      <w:bookmarkStart w:id="8" w:name="bookmark8"/>
      <w:r>
        <w:rPr>
          <w:rStyle w:val="11"/>
          <w:b/>
          <w:bCs/>
        </w:rPr>
        <w:t>Требования охраны труда во время работы</w:t>
      </w:r>
      <w:bookmarkEnd w:id="8"/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before="0"/>
        <w:ind w:firstLine="740"/>
      </w:pPr>
      <w:r>
        <w:rPr>
          <w:rStyle w:val="21"/>
        </w:rPr>
        <w:t>При переноске тары, мешков с продуктами, воды соблюдать нормы предельно допустимых нагрузок при подъеме и переносе тяжести в ручную: для женщин - грузы весом не более 10 кг при чередовании с другой работой (до 2</w:t>
      </w:r>
      <w:r>
        <w:rPr>
          <w:rStyle w:val="21"/>
        </w:rPr>
        <w:t xml:space="preserve"> раз в час), грузы весом не более 7 кг постоянно в течени</w:t>
      </w:r>
      <w:proofErr w:type="gramStart"/>
      <w:r>
        <w:rPr>
          <w:rStyle w:val="21"/>
        </w:rPr>
        <w:t>и</w:t>
      </w:r>
      <w:proofErr w:type="gramEnd"/>
      <w:r>
        <w:rPr>
          <w:rStyle w:val="21"/>
        </w:rPr>
        <w:t xml:space="preserve"> рабочей смены; для мужчин - не более 15 кг, а вдвоем не более 20 кг и 30 кг соответственно. Для перемещения грузов свыше указанного веса использовать тележки. При перемещении на тележках или в конт</w:t>
      </w:r>
      <w:r>
        <w:rPr>
          <w:rStyle w:val="21"/>
        </w:rPr>
        <w:t>ейнерах прилагаемое усилие не должно превышать 10 кг для женщин.</w:t>
      </w:r>
    </w:p>
    <w:p w:rsidR="00F1318E" w:rsidRDefault="008C1D2E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(Пункт в редакции Приказа от 24.09.2008 №75)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>Вскрытие деревянной тары производить в рукавицах соответствующим инструментом.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>Во избежание порезов рук металлические и стеклянные банки вскрывать</w:t>
      </w:r>
      <w:r>
        <w:rPr>
          <w:rStyle w:val="21"/>
        </w:rPr>
        <w:t xml:space="preserve"> осторожно соответствующим консервным ножом или ключом, применять для этих целей кухонные ножи запрещается.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>Котлы и баки для приготовления пищи заполнять водой не более</w:t>
      </w:r>
      <w:proofErr w:type="gramStart"/>
      <w:r>
        <w:rPr>
          <w:rStyle w:val="21"/>
        </w:rPr>
        <w:t>,</w:t>
      </w:r>
      <w:proofErr w:type="gramEnd"/>
      <w:r>
        <w:rPr>
          <w:rStyle w:val="21"/>
        </w:rPr>
        <w:t xml:space="preserve"> чем на 3/4 их емкости.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 xml:space="preserve">При уборке помещений пищеблока мыть полы, кухонный инвентарь и </w:t>
      </w:r>
      <w:r>
        <w:rPr>
          <w:rStyle w:val="21"/>
        </w:rPr>
        <w:t>оборудование с использованием моющих и дезинфицирующих сре</w:t>
      </w:r>
      <w:proofErr w:type="gramStart"/>
      <w:r>
        <w:rPr>
          <w:rStyle w:val="21"/>
        </w:rPr>
        <w:t>дств в р</w:t>
      </w:r>
      <w:proofErr w:type="gramEnd"/>
      <w:r>
        <w:rPr>
          <w:rStyle w:val="21"/>
        </w:rPr>
        <w:t>езиновых перчатках. Полы после влажной уборки протирать насухо ветошью.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/>
        <w:ind w:firstLine="620"/>
      </w:pPr>
      <w:r>
        <w:rPr>
          <w:rStyle w:val="21"/>
        </w:rPr>
        <w:t>При мытье посуды руководствоваться "Инструкцией по охране труда при мытье посуды".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47"/>
        </w:tabs>
        <w:spacing w:before="0" w:after="387"/>
        <w:ind w:firstLine="620"/>
      </w:pPr>
      <w:r>
        <w:rPr>
          <w:rStyle w:val="21"/>
        </w:rPr>
        <w:t>Остатки пищи для временного хранени</w:t>
      </w:r>
      <w:r>
        <w:rPr>
          <w:rStyle w:val="21"/>
        </w:rPr>
        <w:t>я собирать в металлическую тару с крышкой, обеззараживать путем кипячения в течение 15 мин. или засыпать хлорной известью, либо любым из следующих средств: известью белильной термостойкой 200 г/кг или НГК, или ДОСГК 100 г/кг, затем вынести на хозяйственную</w:t>
      </w:r>
      <w:r>
        <w:rPr>
          <w:rStyle w:val="21"/>
        </w:rPr>
        <w:t xml:space="preserve"> площадку в металлический контейнер с крышкой.</w:t>
      </w:r>
    </w:p>
    <w:p w:rsidR="00F1318E" w:rsidRDefault="008C1D2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58"/>
        </w:tabs>
        <w:spacing w:line="240" w:lineRule="exact"/>
        <w:ind w:left="2160"/>
        <w:jc w:val="both"/>
      </w:pPr>
      <w:bookmarkStart w:id="9" w:name="bookmark9"/>
      <w:r>
        <w:rPr>
          <w:rStyle w:val="11"/>
          <w:b/>
          <w:bCs/>
        </w:rPr>
        <w:t>Требования охраны труда в аварийных ситуациях</w:t>
      </w:r>
      <w:bookmarkEnd w:id="9"/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88"/>
        </w:tabs>
        <w:spacing w:before="0"/>
        <w:ind w:firstLine="700"/>
      </w:pPr>
      <w:r>
        <w:rPr>
          <w:rStyle w:val="21"/>
        </w:rPr>
        <w:t>В случае</w:t>
      </w:r>
      <w:proofErr w:type="gramStart"/>
      <w:r>
        <w:rPr>
          <w:rStyle w:val="21"/>
        </w:rPr>
        <w:t>,</w:t>
      </w:r>
      <w:proofErr w:type="gramEnd"/>
      <w:r>
        <w:rPr>
          <w:rStyle w:val="21"/>
        </w:rPr>
        <w:t xml:space="preserve"> если разбилась столовая посуда, не собирать её осколки незащищенными руками, а использовать для этой цели щетку и совок.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88"/>
        </w:tabs>
        <w:spacing w:before="0" w:after="720"/>
        <w:ind w:firstLine="700"/>
      </w:pPr>
      <w:r>
        <w:rPr>
          <w:rStyle w:val="21"/>
        </w:rPr>
        <w:lastRenderedPageBreak/>
        <w:t>При получении травмы оказать пер</w:t>
      </w:r>
      <w:r>
        <w:rPr>
          <w:rStyle w:val="21"/>
        </w:rPr>
        <w:t>вую помощь пострадавшему сообщить о несчастном случае администрации учреждения, при необходимости отправить пострадавшего в ближайшее лечебное учреждение.</w:t>
      </w:r>
    </w:p>
    <w:p w:rsidR="00F1318E" w:rsidRDefault="008C1D2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627"/>
        </w:tabs>
        <w:spacing w:line="274" w:lineRule="exact"/>
        <w:ind w:left="2320"/>
        <w:jc w:val="both"/>
      </w:pPr>
      <w:bookmarkStart w:id="10" w:name="bookmark10"/>
      <w:r>
        <w:rPr>
          <w:rStyle w:val="11"/>
          <w:b/>
          <w:bCs/>
        </w:rPr>
        <w:t>Требования охраны труда по окончании работы</w:t>
      </w:r>
      <w:bookmarkEnd w:id="10"/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170"/>
        </w:tabs>
        <w:spacing w:before="0"/>
        <w:ind w:firstLine="700"/>
      </w:pPr>
      <w:r>
        <w:rPr>
          <w:rStyle w:val="21"/>
        </w:rPr>
        <w:t>Слить воду из моечных ванн и промыть их горячей водой.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88"/>
        </w:tabs>
        <w:spacing w:before="0"/>
        <w:ind w:firstLine="700"/>
      </w:pPr>
      <w:r>
        <w:rPr>
          <w:rStyle w:val="21"/>
        </w:rPr>
        <w:t>Мочалки, щетки, ветошь для мытья посуды, кухонного инвентаря и оборудования после их использования прокипятить в течение 15 мин. в воде с добавлением питьевой соды или замочить в дезинфицирующем растворе (0,5% раствор хлорамина) на 30 мин, затем ополоснуть</w:t>
      </w:r>
      <w:r>
        <w:rPr>
          <w:rStyle w:val="21"/>
        </w:rPr>
        <w:t xml:space="preserve"> и просушить.</w:t>
      </w:r>
    </w:p>
    <w:p w:rsidR="00F1318E" w:rsidRDefault="008C1D2E">
      <w:pPr>
        <w:pStyle w:val="20"/>
        <w:numPr>
          <w:ilvl w:val="1"/>
          <w:numId w:val="2"/>
        </w:numPr>
        <w:shd w:val="clear" w:color="auto" w:fill="auto"/>
        <w:tabs>
          <w:tab w:val="left" w:pos="1088"/>
        </w:tabs>
        <w:spacing w:before="0" w:after="785"/>
        <w:ind w:firstLine="700"/>
      </w:pPr>
      <w:r>
        <w:rPr>
          <w:rStyle w:val="21"/>
        </w:rPr>
        <w:t xml:space="preserve">Снять спецодежду, </w:t>
      </w:r>
      <w:proofErr w:type="spellStart"/>
      <w:r>
        <w:rPr>
          <w:rStyle w:val="21"/>
        </w:rPr>
        <w:t>спецобувь</w:t>
      </w:r>
      <w:proofErr w:type="spellEnd"/>
      <w:r>
        <w:rPr>
          <w:rStyle w:val="21"/>
        </w:rPr>
        <w:t>, привести в порядок рабочее место и тщательно вымыть руки с мылом.</w:t>
      </w:r>
    </w:p>
    <w:p w:rsidR="00F1318E" w:rsidRDefault="008C1D2E">
      <w:pPr>
        <w:pStyle w:val="a8"/>
        <w:framePr w:w="9053" w:wrap="notBeside" w:vAnchor="text" w:hAnchor="text" w:xAlign="center" w:y="1"/>
        <w:shd w:val="clear" w:color="auto" w:fill="auto"/>
        <w:spacing w:line="240" w:lineRule="exact"/>
      </w:pPr>
      <w:r>
        <w:rPr>
          <w:rStyle w:val="a9"/>
        </w:rPr>
        <w:t xml:space="preserve">С инструкцией </w:t>
      </w:r>
      <w:proofErr w:type="gramStart"/>
      <w:r>
        <w:rPr>
          <w:rStyle w:val="a9"/>
        </w:rPr>
        <w:t>ознакомлен</w:t>
      </w:r>
      <w:proofErr w:type="gramEnd"/>
      <w:r>
        <w:rPr>
          <w:rStyle w:val="a9"/>
        </w:rPr>
        <w:t xml:space="preserve"> (а)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686"/>
        <w:gridCol w:w="2126"/>
        <w:gridCol w:w="2702"/>
      </w:tblGrid>
      <w:tr w:rsidR="00F1318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18E" w:rsidRDefault="008C1D2E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18E" w:rsidRDefault="008C1D2E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18E" w:rsidRDefault="008C1D2E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Дата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18E" w:rsidRDefault="008C1D2E">
            <w:pPr>
              <w:pStyle w:val="20"/>
              <w:framePr w:w="90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Подпись</w:t>
            </w: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18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18E" w:rsidRDefault="00F1318E">
            <w:pPr>
              <w:framePr w:w="90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1318E" w:rsidRDefault="00F1318E">
      <w:pPr>
        <w:framePr w:w="9053" w:wrap="notBeside" w:vAnchor="text" w:hAnchor="text" w:xAlign="center" w:y="1"/>
        <w:rPr>
          <w:sz w:val="2"/>
          <w:szCs w:val="2"/>
        </w:rPr>
      </w:pPr>
    </w:p>
    <w:p w:rsidR="00F1318E" w:rsidRDefault="00F1318E">
      <w:pPr>
        <w:rPr>
          <w:sz w:val="2"/>
          <w:szCs w:val="2"/>
        </w:rPr>
      </w:pPr>
    </w:p>
    <w:p w:rsidR="00F1318E" w:rsidRDefault="00F1318E">
      <w:pPr>
        <w:rPr>
          <w:sz w:val="2"/>
          <w:szCs w:val="2"/>
        </w:rPr>
      </w:pPr>
    </w:p>
    <w:sectPr w:rsidR="00F1318E">
      <w:pgSz w:w="11900" w:h="16840"/>
      <w:pgMar w:top="1109" w:right="795" w:bottom="1379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2E" w:rsidRDefault="008C1D2E">
      <w:r>
        <w:separator/>
      </w:r>
    </w:p>
  </w:endnote>
  <w:endnote w:type="continuationSeparator" w:id="0">
    <w:p w:rsidR="008C1D2E" w:rsidRDefault="008C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2E" w:rsidRDefault="008C1D2E"/>
  </w:footnote>
  <w:footnote w:type="continuationSeparator" w:id="0">
    <w:p w:rsidR="008C1D2E" w:rsidRDefault="008C1D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4DE0"/>
    <w:multiLevelType w:val="multilevel"/>
    <w:tmpl w:val="840AD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FC6B5B"/>
    <w:multiLevelType w:val="multilevel"/>
    <w:tmpl w:val="BFAA6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2A171F"/>
    <w:multiLevelType w:val="multilevel"/>
    <w:tmpl w:val="62828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8E"/>
    <w:rsid w:val="008C1D2E"/>
    <w:rsid w:val="009261A2"/>
    <w:rsid w:val="00F1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2021-01-02T07:48:00Z</dcterms:created>
  <dcterms:modified xsi:type="dcterms:W3CDTF">2021-01-02T07:50:00Z</dcterms:modified>
</cp:coreProperties>
</file>