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1AFA28" w14:textId="77777777" w:rsidR="00FB6AE9" w:rsidRDefault="00FB6AE9" w:rsidP="00FB6AE9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bCs/>
          <w:iCs/>
          <w:color w:val="008000"/>
          <w:sz w:val="52"/>
          <w:szCs w:val="72"/>
          <w:lang w:eastAsia="ru-RU"/>
        </w:rPr>
      </w:pPr>
      <w:bookmarkStart w:id="0" w:name="_GoBack"/>
      <w:bookmarkEnd w:id="0"/>
      <w:r>
        <w:rPr>
          <w:rFonts w:ascii="Arial Black" w:eastAsia="Times New Roman" w:hAnsi="Arial Black" w:cs="Times New Roman"/>
          <w:bCs/>
          <w:iCs/>
          <w:color w:val="008000"/>
          <w:sz w:val="52"/>
          <w:szCs w:val="72"/>
          <w:lang w:eastAsia="ru-RU"/>
        </w:rPr>
        <w:t xml:space="preserve">История Храма Духа </w:t>
      </w:r>
      <w:proofErr w:type="spellStart"/>
      <w:r>
        <w:rPr>
          <w:rFonts w:ascii="Arial Black" w:eastAsia="Times New Roman" w:hAnsi="Arial Black" w:cs="Times New Roman"/>
          <w:bCs/>
          <w:iCs/>
          <w:color w:val="008000"/>
          <w:sz w:val="52"/>
          <w:szCs w:val="72"/>
          <w:lang w:eastAsia="ru-RU"/>
        </w:rPr>
        <w:t>Святаго</w:t>
      </w:r>
      <w:proofErr w:type="spellEnd"/>
    </w:p>
    <w:p w14:paraId="206BBA6F" w14:textId="77777777" w:rsidR="00FB6AE9" w:rsidRDefault="00FB6AE9" w:rsidP="00FB6AE9">
      <w:pPr>
        <w:spacing w:before="115" w:after="0" w:line="240" w:lineRule="auto"/>
        <w:ind w:left="432" w:hanging="432"/>
        <w:rPr>
          <w:rFonts w:ascii="Constantia" w:eastAsia="Times New Roman" w:hAnsi="Constantia" w:cs="Times New Roman"/>
          <w:bCs/>
          <w:iCs/>
          <w:color w:val="7030A0"/>
          <w:sz w:val="28"/>
          <w:szCs w:val="36"/>
          <w:lang w:eastAsia="ru-RU"/>
        </w:rPr>
      </w:pPr>
      <w:r>
        <w:rPr>
          <w:rFonts w:ascii="Constantia" w:eastAsia="Times New Roman" w:hAnsi="Constantia" w:cs="Times New Roman"/>
          <w:bCs/>
          <w:iCs/>
          <w:color w:val="7030A0"/>
          <w:sz w:val="28"/>
          <w:szCs w:val="36"/>
          <w:lang w:eastAsia="ru-RU"/>
        </w:rPr>
        <w:t>Приход образовался в ноябре 2010 года. Верующие собирались в здании сельской библиотеки, где по пятницам отец Ефрем проводил</w:t>
      </w:r>
      <w:r>
        <w:rPr>
          <w:rFonts w:ascii="Constantia" w:eastAsia="Times New Roman" w:hAnsi="Constantia" w:cs="Times New Roman"/>
          <w:bCs/>
          <w:iCs/>
          <w:color w:val="7030A0"/>
          <w:sz w:val="28"/>
          <w:szCs w:val="36"/>
          <w:lang w:eastAsia="ru-RU"/>
        </w:rPr>
        <w:t xml:space="preserve"> </w:t>
      </w:r>
      <w:r>
        <w:rPr>
          <w:rFonts w:ascii="Constantia" w:eastAsia="Times New Roman" w:hAnsi="Constantia" w:cs="Times New Roman"/>
          <w:bCs/>
          <w:iCs/>
          <w:color w:val="7030A0"/>
          <w:sz w:val="28"/>
          <w:szCs w:val="36"/>
          <w:lang w:eastAsia="ru-RU"/>
        </w:rPr>
        <w:t>молебн</w:t>
      </w:r>
      <w:r>
        <w:rPr>
          <w:rFonts w:ascii="Constantia" w:eastAsia="Times New Roman" w:hAnsi="Constantia" w:cs="Times New Roman"/>
          <w:bCs/>
          <w:iCs/>
          <w:color w:val="7030A0"/>
          <w:sz w:val="28"/>
          <w:szCs w:val="36"/>
          <w:lang w:eastAsia="ru-RU"/>
        </w:rPr>
        <w:t xml:space="preserve">ы </w:t>
      </w:r>
    </w:p>
    <w:p w14:paraId="7AFBBF92" w14:textId="4368A416" w:rsidR="00FB6AE9" w:rsidRDefault="00FB6AE9" w:rsidP="00FB6AE9">
      <w:pPr>
        <w:spacing w:before="115" w:after="0" w:line="240" w:lineRule="auto"/>
        <w:ind w:left="432" w:hanging="432"/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</w:pPr>
      <w:r>
        <w:rPr>
          <w:rFonts w:ascii="Constantia" w:eastAsia="Times New Roman" w:hAnsi="Constantia" w:cs="Times New Roman"/>
          <w:bCs/>
          <w:iCs/>
          <w:color w:val="7030A0"/>
          <w:sz w:val="40"/>
          <w:szCs w:val="48"/>
          <w:lang w:eastAsia="ru-RU"/>
        </w:rPr>
        <w:t>  </w:t>
      </w:r>
    </w:p>
    <w:p w14:paraId="527FFE54" w14:textId="2915E943" w:rsidR="00F12C76" w:rsidRDefault="00FB6AE9" w:rsidP="006C0B77">
      <w:pPr>
        <w:spacing w:after="0"/>
        <w:ind w:firstLine="709"/>
        <w:jc w:val="both"/>
      </w:pPr>
      <w:r>
        <w:rPr>
          <w:noProof/>
        </w:rPr>
        <w:drawing>
          <wp:inline distT="0" distB="0" distL="0" distR="0" wp14:anchorId="4E72F5BB" wp14:editId="62A32D83">
            <wp:extent cx="5939790" cy="4157980"/>
            <wp:effectExtent l="0" t="0" r="3810" b="0"/>
            <wp:docPr id="23" name="Рисунок 23" descr="C:\Данные\Desktop\Letopis\img7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 descr="C:\Данные\Desktop\Letopis\img78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15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BC30FF" w14:textId="77777777" w:rsidR="00FB6AE9" w:rsidRDefault="00FB6AE9" w:rsidP="00FB6AE9">
      <w:pPr>
        <w:spacing w:after="0" w:line="240" w:lineRule="auto"/>
        <w:ind w:hanging="432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36"/>
          <w:lang w:eastAsia="ru-RU"/>
        </w:rPr>
      </w:pPr>
      <w:r>
        <w:rPr>
          <w:rFonts w:ascii="Constantia" w:eastAsia="Times New Roman" w:hAnsi="Constantia" w:cs="Times New Roman"/>
          <w:bCs/>
          <w:i/>
          <w:iCs/>
          <w:color w:val="7030A0"/>
          <w:sz w:val="28"/>
          <w:szCs w:val="36"/>
          <w:lang w:eastAsia="ru-RU"/>
        </w:rPr>
        <w:t> Наши бабушки и дедушки были мудрыми людьми. Когда основывались город, село или деревушка, в самом красивом, центральном месте ставили храм. В городах строились монастыри, в деревнях – храмы, часовни. Это было обязательным условием, которое давало людям возможность угодить Богу и строить правильно свою земную жизнь. Так и в нашем селе началось возрождение ещё одной из разоренных и забытых некогда святынь.  Это можно расценивать как новый виток развития православной церкви в Прибайкалье.</w:t>
      </w:r>
      <w:r>
        <w:rPr>
          <w:rFonts w:ascii="Constantia" w:eastAsia="Times New Roman" w:hAnsi="Constantia" w:cs="Times New Roman"/>
          <w:bCs/>
          <w:i/>
          <w:iCs/>
          <w:color w:val="7030A0"/>
          <w:sz w:val="28"/>
          <w:szCs w:val="36"/>
          <w:lang w:eastAsia="ru-RU"/>
        </w:rPr>
        <w:br/>
      </w:r>
      <w:r>
        <w:rPr>
          <w:rFonts w:ascii="Constantia" w:eastAsia="Times New Roman" w:hAnsi="Constantia" w:cs="Times New Roman"/>
          <w:bCs/>
          <w:i/>
          <w:iCs/>
          <w:color w:val="7030A0"/>
          <w:sz w:val="28"/>
          <w:szCs w:val="36"/>
          <w:lang w:eastAsia="ru-RU"/>
        </w:rPr>
        <w:br/>
        <w:t>   20 октября 2012 года </w:t>
      </w:r>
      <w:r>
        <w:rPr>
          <w:rFonts w:ascii="Constantia" w:eastAsia="Times New Roman" w:hAnsi="Constantia" w:cs="Times New Roman"/>
          <w:bCs/>
          <w:color w:val="7030A0"/>
          <w:sz w:val="28"/>
          <w:szCs w:val="36"/>
          <w:lang w:eastAsia="ru-RU"/>
        </w:rPr>
        <w:t xml:space="preserve">состоялось важное событие в жизни нашего села — закладка камня под строительство храма-часовни во имя Духа </w:t>
      </w:r>
      <w:proofErr w:type="spellStart"/>
      <w:r>
        <w:rPr>
          <w:rFonts w:ascii="Constantia" w:eastAsia="Times New Roman" w:hAnsi="Constantia" w:cs="Times New Roman"/>
          <w:bCs/>
          <w:color w:val="7030A0"/>
          <w:sz w:val="28"/>
          <w:szCs w:val="36"/>
          <w:lang w:eastAsia="ru-RU"/>
        </w:rPr>
        <w:t>Святаго</w:t>
      </w:r>
      <w:proofErr w:type="spellEnd"/>
      <w:r>
        <w:rPr>
          <w:rFonts w:ascii="Constantia" w:eastAsia="Times New Roman" w:hAnsi="Constantia" w:cs="Times New Roman"/>
          <w:bCs/>
          <w:color w:val="7030A0"/>
          <w:sz w:val="28"/>
          <w:szCs w:val="36"/>
          <w:lang w:eastAsia="ru-RU"/>
        </w:rPr>
        <w:t xml:space="preserve"> на старом кладбище, где он и существовал исторически.</w:t>
      </w:r>
    </w:p>
    <w:p w14:paraId="4DB06A12" w14:textId="29115DA3" w:rsidR="00FB6AE9" w:rsidRDefault="00FB6AE9" w:rsidP="00FB6AE9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bCs/>
          <w:i/>
          <w:iCs/>
          <w:color w:val="008000"/>
          <w:sz w:val="28"/>
          <w:szCs w:val="36"/>
          <w:lang w:eastAsia="ru-RU"/>
        </w:rPr>
      </w:pPr>
      <w:r>
        <w:rPr>
          <w:rFonts w:ascii="Arial Black" w:eastAsia="Times New Roman" w:hAnsi="Arial Black" w:cs="Times New Roman"/>
          <w:bCs/>
          <w:i/>
          <w:iCs/>
          <w:color w:val="008000"/>
          <w:sz w:val="28"/>
          <w:szCs w:val="36"/>
          <w:lang w:eastAsia="ru-RU"/>
        </w:rPr>
        <w:lastRenderedPageBreak/>
        <w:t> </w:t>
      </w:r>
      <w:r>
        <w:rPr>
          <w:noProof/>
        </w:rPr>
        <w:drawing>
          <wp:inline distT="0" distB="0" distL="0" distR="0" wp14:anchorId="0D556ED3" wp14:editId="21893DB7">
            <wp:extent cx="4981575" cy="4791075"/>
            <wp:effectExtent l="0" t="0" r="9525" b="9525"/>
            <wp:docPr id="24" name="Рисунок 24" descr="C:\Данные\Desktop\Letopis\img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4" descr="C:\Данные\Desktop\Letopis\img9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479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20CFC" w14:textId="244B5FC8" w:rsidR="00FB6AE9" w:rsidRDefault="00FB6AE9" w:rsidP="00FB6AE9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bCs/>
          <w:i/>
          <w:iCs/>
          <w:color w:val="008000"/>
          <w:sz w:val="28"/>
          <w:szCs w:val="36"/>
          <w:lang w:eastAsia="ru-RU"/>
        </w:rPr>
      </w:pPr>
      <w:r>
        <w:rPr>
          <w:noProof/>
        </w:rPr>
        <w:lastRenderedPageBreak/>
        <w:drawing>
          <wp:inline distT="0" distB="0" distL="0" distR="0" wp14:anchorId="7219EF0B" wp14:editId="67F45AC7">
            <wp:extent cx="4114800" cy="4724400"/>
            <wp:effectExtent l="0" t="0" r="0" b="0"/>
            <wp:docPr id="25" name="Рисунок 25" descr="C:\Users\ADMIN\Downloads\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25" descr="C:\Users\ADMIN\Downloads\9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47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64D2D" w14:textId="65DA3535" w:rsidR="00FB6AE9" w:rsidRDefault="00FB6AE9" w:rsidP="00FB6AE9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bCs/>
          <w:i/>
          <w:iCs/>
          <w:color w:val="008000"/>
          <w:sz w:val="28"/>
          <w:szCs w:val="36"/>
          <w:lang w:eastAsia="ru-RU"/>
        </w:rPr>
      </w:pPr>
      <w:r>
        <w:rPr>
          <w:noProof/>
        </w:rPr>
        <w:lastRenderedPageBreak/>
        <w:drawing>
          <wp:inline distT="0" distB="0" distL="0" distR="0" wp14:anchorId="37893C27" wp14:editId="26D57445">
            <wp:extent cx="4895850" cy="4429125"/>
            <wp:effectExtent l="0" t="0" r="0" b="9525"/>
            <wp:docPr id="30" name="Рисунок 30" descr="C:\Данные\Desktop\Letopis\img6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30" descr="C:\Данные\Desktop\Letopis\img6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830A8" w14:textId="77777777" w:rsidR="00FB6AE9" w:rsidRDefault="00FB6AE9" w:rsidP="00FB6AE9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bCs/>
          <w:i/>
          <w:iCs/>
          <w:color w:val="008000"/>
          <w:sz w:val="28"/>
          <w:szCs w:val="36"/>
          <w:lang w:eastAsia="ru-RU"/>
        </w:rPr>
      </w:pPr>
    </w:p>
    <w:p w14:paraId="11123F92" w14:textId="77777777" w:rsidR="00FB6AE9" w:rsidRDefault="00FB6AE9" w:rsidP="006C0B77">
      <w:pPr>
        <w:spacing w:after="0"/>
        <w:ind w:firstLine="709"/>
        <w:jc w:val="both"/>
        <w:rPr>
          <w:rFonts w:ascii="Constantia" w:eastAsia="Times New Roman" w:hAnsi="Constantia" w:cs="Times New Roman"/>
          <w:bCs/>
          <w:iCs/>
          <w:color w:val="7030A0"/>
          <w:sz w:val="28"/>
          <w:szCs w:val="36"/>
          <w:lang w:eastAsia="ru-RU"/>
        </w:rPr>
      </w:pPr>
      <w:r>
        <w:rPr>
          <w:rFonts w:ascii="Constantia" w:eastAsia="Times New Roman" w:hAnsi="Constantia" w:cs="Times New Roman"/>
          <w:bCs/>
          <w:iCs/>
          <w:color w:val="7030A0"/>
          <w:sz w:val="28"/>
          <w:szCs w:val="36"/>
          <w:lang w:eastAsia="ru-RU"/>
        </w:rPr>
        <w:t>Чин основания одноименного храма-часовни совершил наместник обители игумен Алексий (Ермолаев). В закладке камня приняли участие благочинный монастыря иеромонах Ефрем (Шишкин), иерей Николай Гузенко, насельники Селенгинской обители, члены православной общины</w:t>
      </w:r>
      <w:r>
        <w:rPr>
          <w:rFonts w:ascii="Constantia" w:eastAsia="Times New Roman" w:hAnsi="Constantia" w:cs="Times New Roman"/>
          <w:bCs/>
          <w:iCs/>
          <w:color w:val="7030A0"/>
          <w:sz w:val="28"/>
          <w:szCs w:val="36"/>
          <w:lang w:eastAsia="ru-RU"/>
        </w:rPr>
        <w:t xml:space="preserve"> </w:t>
      </w:r>
      <w:r>
        <w:rPr>
          <w:rFonts w:ascii="Constantia" w:eastAsia="Times New Roman" w:hAnsi="Constantia" w:cs="Times New Roman"/>
          <w:bCs/>
          <w:iCs/>
          <w:color w:val="7030A0"/>
          <w:sz w:val="28"/>
          <w:szCs w:val="36"/>
          <w:lang w:eastAsia="ru-RU"/>
        </w:rPr>
        <w:t xml:space="preserve">села </w:t>
      </w:r>
      <w:proofErr w:type="spellStart"/>
      <w:r>
        <w:rPr>
          <w:rFonts w:ascii="Constantia" w:eastAsia="Times New Roman" w:hAnsi="Constantia" w:cs="Times New Roman"/>
          <w:bCs/>
          <w:iCs/>
          <w:color w:val="7030A0"/>
          <w:sz w:val="28"/>
          <w:szCs w:val="36"/>
          <w:lang w:eastAsia="ru-RU"/>
        </w:rPr>
        <w:t>Югово</w:t>
      </w:r>
      <w:proofErr w:type="spellEnd"/>
      <w:r>
        <w:rPr>
          <w:rFonts w:ascii="Constantia" w:eastAsia="Times New Roman" w:hAnsi="Constantia" w:cs="Times New Roman"/>
          <w:bCs/>
          <w:iCs/>
          <w:color w:val="7030A0"/>
          <w:sz w:val="28"/>
          <w:szCs w:val="36"/>
          <w:lang w:eastAsia="ru-RU"/>
        </w:rPr>
        <w:t>.</w:t>
      </w:r>
      <w:r>
        <w:rPr>
          <w:rFonts w:ascii="Constantia" w:eastAsia="Times New Roman" w:hAnsi="Constantia" w:cs="Times New Roman"/>
          <w:bCs/>
          <w:iCs/>
          <w:color w:val="7030A0"/>
          <w:sz w:val="28"/>
          <w:szCs w:val="36"/>
          <w:lang w:eastAsia="ru-RU"/>
        </w:rPr>
        <w:br/>
      </w:r>
      <w:r>
        <w:rPr>
          <w:rFonts w:ascii="Constantia" w:eastAsia="Times New Roman" w:hAnsi="Constantia" w:cs="Times New Roman"/>
          <w:bCs/>
          <w:iCs/>
          <w:color w:val="7030A0"/>
          <w:sz w:val="28"/>
          <w:szCs w:val="36"/>
          <w:lang w:eastAsia="ru-RU"/>
        </w:rPr>
        <w:br/>
        <w:t xml:space="preserve">Весной 2013 года на пожертвования Сергея Алексеевича </w:t>
      </w:r>
      <w:proofErr w:type="spellStart"/>
      <w:r>
        <w:rPr>
          <w:rFonts w:ascii="Constantia" w:eastAsia="Times New Roman" w:hAnsi="Constantia" w:cs="Times New Roman"/>
          <w:bCs/>
          <w:iCs/>
          <w:color w:val="7030A0"/>
          <w:sz w:val="28"/>
          <w:szCs w:val="36"/>
          <w:lang w:eastAsia="ru-RU"/>
        </w:rPr>
        <w:t>Сусликова</w:t>
      </w:r>
      <w:proofErr w:type="spellEnd"/>
      <w:r>
        <w:rPr>
          <w:rFonts w:ascii="Constantia" w:eastAsia="Times New Roman" w:hAnsi="Constantia" w:cs="Times New Roman"/>
          <w:bCs/>
          <w:iCs/>
          <w:color w:val="7030A0"/>
          <w:sz w:val="28"/>
          <w:szCs w:val="36"/>
          <w:lang w:eastAsia="ru-RU"/>
        </w:rPr>
        <w:t xml:space="preserve"> началось строительство храма.</w:t>
      </w:r>
    </w:p>
    <w:p w14:paraId="48A26DAE" w14:textId="4A4F0221" w:rsidR="00FB6AE9" w:rsidRDefault="00FB6AE9" w:rsidP="006C0B77">
      <w:pPr>
        <w:spacing w:after="0"/>
        <w:ind w:firstLine="709"/>
        <w:jc w:val="both"/>
      </w:pPr>
      <w:r>
        <w:rPr>
          <w:rFonts w:ascii="Constantia" w:eastAsia="Times New Roman" w:hAnsi="Constantia" w:cs="Times New Roman"/>
          <w:bCs/>
          <w:iCs/>
          <w:color w:val="7030A0"/>
          <w:sz w:val="28"/>
          <w:szCs w:val="36"/>
          <w:lang w:eastAsia="ru-RU"/>
        </w:rPr>
        <w:lastRenderedPageBreak/>
        <w:br/>
      </w:r>
      <w:r>
        <w:rPr>
          <w:noProof/>
        </w:rPr>
        <w:drawing>
          <wp:inline distT="0" distB="0" distL="0" distR="0" wp14:anchorId="06135E92" wp14:editId="301FAD7B">
            <wp:extent cx="5905500" cy="4286250"/>
            <wp:effectExtent l="0" t="0" r="0" b="0"/>
            <wp:docPr id="26" name="Рисунок 26" descr="http://selenginskii-monastery.cerkov.ru/files/2014/02/100_165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26" descr="http://selenginskii-monastery.cerkov.ru/files/2014/02/100_165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7CF42" w14:textId="77777777" w:rsidR="00FB6AE9" w:rsidRDefault="00FB6AE9" w:rsidP="00FB6AE9">
      <w:pPr>
        <w:spacing w:before="115" w:after="0" w:line="240" w:lineRule="auto"/>
        <w:ind w:left="432" w:hanging="432"/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</w:pPr>
      <w:r>
        <w:rPr>
          <w:rFonts w:ascii="Constantia" w:eastAsia="Times New Roman" w:hAnsi="Constantia" w:cs="Times New Roman"/>
          <w:b/>
          <w:bCs/>
          <w:i/>
          <w:iCs/>
          <w:color w:val="7030A0"/>
          <w:sz w:val="36"/>
          <w:szCs w:val="36"/>
          <w:lang w:eastAsia="ru-RU"/>
        </w:rPr>
        <w:t xml:space="preserve">         </w:t>
      </w:r>
      <w:r>
        <w:rPr>
          <w:rFonts w:ascii="Constantia" w:eastAsia="Times New Roman" w:hAnsi="Constantia" w:cs="Times New Roman"/>
          <w:bCs/>
          <w:iCs/>
          <w:color w:val="7030A0"/>
          <w:sz w:val="28"/>
          <w:szCs w:val="36"/>
          <w:lang w:eastAsia="ru-RU"/>
        </w:rPr>
        <w:t>Храм появился в 2013 году, построен он на старом кладбище, где по воспоминаниям старожилов села находилась кладбищенская часовня Селенгинской обители.</w:t>
      </w:r>
    </w:p>
    <w:p w14:paraId="5ED6DD68" w14:textId="77777777" w:rsidR="00FB6AE9" w:rsidRDefault="00FB6AE9" w:rsidP="00FB6A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</w:pPr>
      <w:r>
        <w:rPr>
          <w:rFonts w:ascii="Constantia" w:eastAsia="Times New Roman" w:hAnsi="Constantia" w:cs="Times New Roman"/>
          <w:bCs/>
          <w:iCs/>
          <w:color w:val="000000"/>
          <w:sz w:val="20"/>
          <w:szCs w:val="24"/>
          <w:lang w:eastAsia="ru-RU"/>
        </w:rPr>
        <w:t> </w:t>
      </w:r>
      <w:r>
        <w:rPr>
          <w:rFonts w:ascii="Constantia" w:eastAsia="Times New Roman" w:hAnsi="Constantia" w:cs="Times New Roman"/>
          <w:bCs/>
          <w:iCs/>
          <w:color w:val="7030A0"/>
          <w:sz w:val="28"/>
          <w:szCs w:val="36"/>
          <w:lang w:eastAsia="ru-RU"/>
        </w:rPr>
        <w:t xml:space="preserve">     13 августа </w:t>
      </w:r>
      <w:proofErr w:type="gramStart"/>
      <w:r>
        <w:rPr>
          <w:rFonts w:ascii="Constantia" w:eastAsia="Times New Roman" w:hAnsi="Constantia" w:cs="Times New Roman"/>
          <w:bCs/>
          <w:iCs/>
          <w:color w:val="7030A0"/>
          <w:sz w:val="28"/>
          <w:szCs w:val="36"/>
          <w:lang w:eastAsia="ru-RU"/>
        </w:rPr>
        <w:t>2013  в</w:t>
      </w:r>
      <w:proofErr w:type="gramEnd"/>
      <w:r>
        <w:rPr>
          <w:rFonts w:ascii="Constantia" w:eastAsia="Times New Roman" w:hAnsi="Constantia" w:cs="Times New Roman"/>
          <w:bCs/>
          <w:iCs/>
          <w:color w:val="7030A0"/>
          <w:sz w:val="28"/>
          <w:szCs w:val="36"/>
          <w:lang w:eastAsia="ru-RU"/>
        </w:rPr>
        <w:t xml:space="preserve"> первый день Успенского поста на строящемся храме в честь Святого Духа села </w:t>
      </w:r>
      <w:proofErr w:type="spellStart"/>
      <w:r>
        <w:rPr>
          <w:rFonts w:ascii="Constantia" w:eastAsia="Times New Roman" w:hAnsi="Constantia" w:cs="Times New Roman"/>
          <w:bCs/>
          <w:iCs/>
          <w:color w:val="7030A0"/>
          <w:sz w:val="28"/>
          <w:szCs w:val="36"/>
          <w:lang w:eastAsia="ru-RU"/>
        </w:rPr>
        <w:t>Югово</w:t>
      </w:r>
      <w:proofErr w:type="spellEnd"/>
      <w:r>
        <w:rPr>
          <w:rFonts w:ascii="Constantia" w:eastAsia="Times New Roman" w:hAnsi="Constantia" w:cs="Times New Roman"/>
          <w:bCs/>
          <w:iCs/>
          <w:color w:val="7030A0"/>
          <w:sz w:val="28"/>
          <w:szCs w:val="36"/>
          <w:lang w:eastAsia="ru-RU"/>
        </w:rPr>
        <w:t>  были подняты и установлены купола и кресты.</w:t>
      </w:r>
    </w:p>
    <w:p w14:paraId="5613BFB0" w14:textId="77777777" w:rsidR="00FB6AE9" w:rsidRDefault="00FB6AE9" w:rsidP="00FB6AE9">
      <w:pPr>
        <w:spacing w:before="115" w:after="0" w:line="240" w:lineRule="auto"/>
        <w:ind w:left="432" w:hanging="432"/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</w:pPr>
      <w:r>
        <w:rPr>
          <w:rFonts w:ascii="Constantia" w:eastAsia="Times New Roman" w:hAnsi="Constantia" w:cs="Times New Roman"/>
          <w:b/>
          <w:bCs/>
          <w:i/>
          <w:iCs/>
          <w:color w:val="7030A0"/>
          <w:sz w:val="36"/>
          <w:szCs w:val="36"/>
          <w:lang w:eastAsia="ru-RU"/>
        </w:rPr>
        <w:t xml:space="preserve">         </w:t>
      </w:r>
      <w:r>
        <w:rPr>
          <w:rFonts w:ascii="Constantia" w:eastAsia="Times New Roman" w:hAnsi="Constantia" w:cs="Times New Roman"/>
          <w:bCs/>
          <w:iCs/>
          <w:color w:val="7030A0"/>
          <w:sz w:val="28"/>
          <w:szCs w:val="36"/>
          <w:lang w:eastAsia="ru-RU"/>
        </w:rPr>
        <w:t>Храм появился в 2013 году, построен он на старом кладбище, где по воспоминаниям старожилов села находилась кладбищенская часовня Селенгинской обители.</w:t>
      </w:r>
    </w:p>
    <w:p w14:paraId="4EADA458" w14:textId="77777777" w:rsidR="00FB6AE9" w:rsidRDefault="00FB6AE9" w:rsidP="00FB6A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</w:pPr>
      <w:r>
        <w:rPr>
          <w:rFonts w:ascii="Constantia" w:eastAsia="Times New Roman" w:hAnsi="Constantia" w:cs="Times New Roman"/>
          <w:bCs/>
          <w:iCs/>
          <w:color w:val="000000"/>
          <w:sz w:val="20"/>
          <w:szCs w:val="24"/>
          <w:lang w:eastAsia="ru-RU"/>
        </w:rPr>
        <w:t> </w:t>
      </w:r>
      <w:r>
        <w:rPr>
          <w:rFonts w:ascii="Constantia" w:eastAsia="Times New Roman" w:hAnsi="Constantia" w:cs="Times New Roman"/>
          <w:bCs/>
          <w:iCs/>
          <w:color w:val="7030A0"/>
          <w:sz w:val="28"/>
          <w:szCs w:val="36"/>
          <w:lang w:eastAsia="ru-RU"/>
        </w:rPr>
        <w:t xml:space="preserve">     13 августа </w:t>
      </w:r>
      <w:proofErr w:type="gramStart"/>
      <w:r>
        <w:rPr>
          <w:rFonts w:ascii="Constantia" w:eastAsia="Times New Roman" w:hAnsi="Constantia" w:cs="Times New Roman"/>
          <w:bCs/>
          <w:iCs/>
          <w:color w:val="7030A0"/>
          <w:sz w:val="28"/>
          <w:szCs w:val="36"/>
          <w:lang w:eastAsia="ru-RU"/>
        </w:rPr>
        <w:t>2013  в</w:t>
      </w:r>
      <w:proofErr w:type="gramEnd"/>
      <w:r>
        <w:rPr>
          <w:rFonts w:ascii="Constantia" w:eastAsia="Times New Roman" w:hAnsi="Constantia" w:cs="Times New Roman"/>
          <w:bCs/>
          <w:iCs/>
          <w:color w:val="7030A0"/>
          <w:sz w:val="28"/>
          <w:szCs w:val="36"/>
          <w:lang w:eastAsia="ru-RU"/>
        </w:rPr>
        <w:t xml:space="preserve"> первый день Успенского поста на строящемся храме в честь Святого Духа села </w:t>
      </w:r>
      <w:proofErr w:type="spellStart"/>
      <w:r>
        <w:rPr>
          <w:rFonts w:ascii="Constantia" w:eastAsia="Times New Roman" w:hAnsi="Constantia" w:cs="Times New Roman"/>
          <w:bCs/>
          <w:iCs/>
          <w:color w:val="7030A0"/>
          <w:sz w:val="28"/>
          <w:szCs w:val="36"/>
          <w:lang w:eastAsia="ru-RU"/>
        </w:rPr>
        <w:t>Югово</w:t>
      </w:r>
      <w:proofErr w:type="spellEnd"/>
      <w:r>
        <w:rPr>
          <w:rFonts w:ascii="Constantia" w:eastAsia="Times New Roman" w:hAnsi="Constantia" w:cs="Times New Roman"/>
          <w:bCs/>
          <w:iCs/>
          <w:color w:val="7030A0"/>
          <w:sz w:val="28"/>
          <w:szCs w:val="36"/>
          <w:lang w:eastAsia="ru-RU"/>
        </w:rPr>
        <w:t>  были подняты и установлены купола и кресты.</w:t>
      </w:r>
    </w:p>
    <w:p w14:paraId="5411798A" w14:textId="4EE8C6FF" w:rsidR="00FB6AE9" w:rsidRDefault="002C77FF" w:rsidP="006C0B77">
      <w:pPr>
        <w:spacing w:after="0"/>
        <w:ind w:firstLine="709"/>
        <w:jc w:val="both"/>
      </w:pPr>
      <w:r>
        <w:rPr>
          <w:noProof/>
        </w:rPr>
        <w:lastRenderedPageBreak/>
        <w:drawing>
          <wp:inline distT="0" distB="0" distL="0" distR="0" wp14:anchorId="78D834CF" wp14:editId="196EE8E1">
            <wp:extent cx="5448300" cy="3938905"/>
            <wp:effectExtent l="0" t="0" r="0" b="4445"/>
            <wp:docPr id="27" name="Рисунок 27" descr="C:\Данные\Desktop\Letopis\img6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27" descr="C:\Данные\Desktop\Letopis\img68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393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6F482" w14:textId="1F41E3B8" w:rsidR="002C77FF" w:rsidRDefault="002C77FF" w:rsidP="006C0B77">
      <w:pPr>
        <w:spacing w:after="0"/>
        <w:ind w:firstLine="709"/>
        <w:jc w:val="both"/>
      </w:pPr>
      <w:r>
        <w:rPr>
          <w:noProof/>
        </w:rPr>
        <w:drawing>
          <wp:inline distT="0" distB="0" distL="0" distR="0" wp14:anchorId="083C062F" wp14:editId="01C5E07E">
            <wp:extent cx="4295775" cy="3543300"/>
            <wp:effectExtent l="0" t="0" r="9525" b="0"/>
            <wp:docPr id="28" name="Рисунок 28" descr="C:\Данные\Desktop\Letopis\img6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8" descr="C:\Данные\Desktop\Letopis\img67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7738F" w14:textId="77777777" w:rsidR="002C77FF" w:rsidRDefault="002C77FF" w:rsidP="002C77FF">
      <w:pPr>
        <w:spacing w:before="106" w:after="0" w:line="240" w:lineRule="auto"/>
        <w:ind w:left="432" w:hanging="432"/>
        <w:rPr>
          <w:rFonts w:ascii="Constantia" w:eastAsia="Times New Roman" w:hAnsi="Constantia" w:cs="Times New Roman"/>
          <w:bCs/>
          <w:iCs/>
          <w:color w:val="7030A0"/>
          <w:sz w:val="28"/>
          <w:szCs w:val="36"/>
          <w:lang w:eastAsia="ru-RU"/>
        </w:rPr>
      </w:pPr>
      <w:r>
        <w:rPr>
          <w:rFonts w:ascii="Constantia" w:eastAsia="Times New Roman" w:hAnsi="Constantia" w:cs="Times New Roman"/>
          <w:bCs/>
          <w:iCs/>
          <w:color w:val="7030A0"/>
          <w:sz w:val="28"/>
          <w:szCs w:val="36"/>
          <w:lang w:eastAsia="ru-RU"/>
        </w:rPr>
        <w:t>Поднятие колокола состоялось в октябре 2013 года.</w:t>
      </w:r>
    </w:p>
    <w:p w14:paraId="69090366" w14:textId="77777777" w:rsidR="002C77FF" w:rsidRDefault="002C77FF" w:rsidP="002C77FF">
      <w:pPr>
        <w:spacing w:before="106" w:after="0" w:line="240" w:lineRule="auto"/>
        <w:ind w:left="432" w:hanging="432"/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7030A0"/>
          <w:sz w:val="28"/>
          <w:szCs w:val="36"/>
          <w:lang w:eastAsia="ru-RU"/>
        </w:rPr>
        <w:t>      </w:t>
      </w:r>
      <w:r>
        <w:rPr>
          <w:rFonts w:ascii="Constantia" w:eastAsia="Times New Roman" w:hAnsi="Constantia" w:cs="Times New Roman"/>
          <w:bCs/>
          <w:iCs/>
          <w:color w:val="7030A0"/>
          <w:sz w:val="28"/>
          <w:szCs w:val="36"/>
          <w:lang w:eastAsia="ru-RU"/>
        </w:rPr>
        <w:t xml:space="preserve">Приходя </w:t>
      </w:r>
      <w:proofErr w:type="gramStart"/>
      <w:r>
        <w:rPr>
          <w:rFonts w:ascii="Constantia" w:eastAsia="Times New Roman" w:hAnsi="Constantia" w:cs="Times New Roman"/>
          <w:bCs/>
          <w:iCs/>
          <w:color w:val="7030A0"/>
          <w:sz w:val="28"/>
          <w:szCs w:val="36"/>
          <w:lang w:eastAsia="ru-RU"/>
        </w:rPr>
        <w:t>в храм</w:t>
      </w:r>
      <w:proofErr w:type="gramEnd"/>
      <w:r>
        <w:rPr>
          <w:rFonts w:ascii="Constantia" w:eastAsia="Times New Roman" w:hAnsi="Constantia" w:cs="Times New Roman"/>
          <w:bCs/>
          <w:iCs/>
          <w:color w:val="7030A0"/>
          <w:sz w:val="28"/>
          <w:szCs w:val="36"/>
          <w:lang w:eastAsia="ru-RU"/>
        </w:rPr>
        <w:t xml:space="preserve"> мы поднимаемся на колокольню и звоним.</w:t>
      </w:r>
    </w:p>
    <w:p w14:paraId="19D440B7" w14:textId="77777777" w:rsidR="002C77FF" w:rsidRDefault="002C77FF" w:rsidP="002C77FF">
      <w:pPr>
        <w:spacing w:before="106" w:after="0" w:line="240" w:lineRule="auto"/>
        <w:ind w:left="432" w:hanging="432"/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7030A0"/>
          <w:sz w:val="28"/>
          <w:szCs w:val="36"/>
          <w:lang w:eastAsia="ru-RU"/>
        </w:rPr>
        <w:t>       </w:t>
      </w:r>
      <w:r>
        <w:rPr>
          <w:rFonts w:ascii="Constantia" w:eastAsia="Times New Roman" w:hAnsi="Constantia" w:cs="Times New Roman"/>
          <w:bCs/>
          <w:iCs/>
          <w:color w:val="7030A0"/>
          <w:sz w:val="28"/>
          <w:szCs w:val="36"/>
          <w:lang w:eastAsia="ru-RU"/>
        </w:rPr>
        <w:t>От колокольного звона замирает сердце и на душе становится легко и весело. Люди слышат звон и приходят в храм на молебен, каждый понедельник. Проводит молебны иеромонах Ефрем.</w:t>
      </w:r>
    </w:p>
    <w:p w14:paraId="3DC9C830" w14:textId="634E88A1" w:rsidR="002C77FF" w:rsidRDefault="002C77FF" w:rsidP="006C0B77">
      <w:pPr>
        <w:spacing w:after="0"/>
        <w:ind w:firstLine="709"/>
        <w:jc w:val="both"/>
      </w:pPr>
      <w:r>
        <w:rPr>
          <w:noProof/>
        </w:rPr>
        <w:lastRenderedPageBreak/>
        <w:drawing>
          <wp:inline distT="0" distB="0" distL="0" distR="0" wp14:anchorId="56DC6DA4" wp14:editId="61670EA8">
            <wp:extent cx="5429250" cy="3686175"/>
            <wp:effectExtent l="0" t="0" r="0" b="9525"/>
            <wp:docPr id="31" name="Рисунок 31" descr="C:\Данные\Desktop\Letopis\img7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31" descr="C:\Данные\Desktop\Letopis\img79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77F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12A"/>
    <w:rsid w:val="002C77FF"/>
    <w:rsid w:val="004C012A"/>
    <w:rsid w:val="006C0B77"/>
    <w:rsid w:val="008242FF"/>
    <w:rsid w:val="00870751"/>
    <w:rsid w:val="00922C48"/>
    <w:rsid w:val="00B915B7"/>
    <w:rsid w:val="00EA59DF"/>
    <w:rsid w:val="00EE4070"/>
    <w:rsid w:val="00F12C76"/>
    <w:rsid w:val="00FB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14B96"/>
  <w15:chartTrackingRefBased/>
  <w15:docId w15:val="{0F9A10FD-FEC7-4CC9-8864-45B8BF816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6AE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63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2020-10-12T10:53:00Z</dcterms:created>
  <dcterms:modified xsi:type="dcterms:W3CDTF">2020-10-12T11:08:00Z</dcterms:modified>
</cp:coreProperties>
</file>